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2B" w:rsidRDefault="005A2D2B" w:rsidP="005A2D2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Тема методического совета:</w:t>
      </w:r>
    </w:p>
    <w:p w:rsidR="00732E96" w:rsidRPr="004D2AF2" w:rsidRDefault="00F61FF7" w:rsidP="004D2AF2">
      <w:pPr>
        <w:spacing w:line="360" w:lineRule="auto"/>
        <w:ind w:firstLine="851"/>
        <w:jc w:val="center"/>
        <w:rPr>
          <w:b/>
          <w:sz w:val="32"/>
          <w:szCs w:val="32"/>
        </w:rPr>
      </w:pPr>
      <w:r w:rsidRPr="00F61FF7">
        <w:rPr>
          <w:rFonts w:ascii="Times New Roman" w:hAnsi="Times New Roman" w:cs="Times New Roman"/>
          <w:b/>
          <w:sz w:val="32"/>
          <w:szCs w:val="32"/>
        </w:rPr>
        <w:t>«</w:t>
      </w:r>
      <w:r w:rsidR="004D2AF2" w:rsidRPr="004D2AF2">
        <w:rPr>
          <w:b/>
          <w:bCs/>
          <w:sz w:val="32"/>
          <w:szCs w:val="32"/>
        </w:rPr>
        <w:t>ИСПОЛЬЗОВАНИЕ СОВРЕМЕННЫХ СИСТЕМ УПРАВЛЕНИЯ ИНФОРМАЦИОННЫМИ ПОТОКАМИ В СФЕРЕ ОБРАЗОВАНИЯ</w:t>
      </w:r>
      <w:r w:rsidRPr="00F61FF7">
        <w:rPr>
          <w:rFonts w:ascii="Times New Roman" w:hAnsi="Times New Roman" w:cs="Times New Roman"/>
          <w:b/>
          <w:sz w:val="32"/>
          <w:szCs w:val="32"/>
        </w:rPr>
        <w:t>»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Система образования является неотъемлемым звеном в процессе развития страны. Именно здесь рождаются новые кадры, и воспитывается молодое поколение. Система обучения в России насчитывает более тысячи учебных дошкольных, средних и высших учреждений.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Построение современной экономики государства в настоящее время требует решения задачи повышения конкурентоспособности отечественной промышленности, инфраструктуры отраслей, социальной сферы. Для этого требуется значительная трансформация существующего подхода к подготовке, прежде всего, инженерных кадров для различных секторов экономики.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Качество образования, эффективность управления информационными потоками в образовательном процессе являются важными характеристиками, определяющими конкурентоспособность государства.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Для эффективного управления информационными потоками активно используются автоматизированные системы управления.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u w:val="single"/>
          <w:lang w:eastAsia="ru-RU"/>
        </w:rPr>
        <w:t>Автоматизированная система управления (сокращённо АСУ)</w:t>
      </w: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</w:t>
      </w: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— комплекс аппаратных и программных средств, а также персонала, предназначенный для управления различными процессами в рамках технологического процесса, производства, предприятия. Автоматизированная система управления применяются в различных отраслях промышленности, энергетике, транспорте и т. п. Термин «автоматизированная», в отличие от термина «автоматическая», подчёркивает сохранение за человеком-оператором некоторых функций. 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u w:val="single"/>
          <w:lang w:eastAsia="ru-RU"/>
        </w:rPr>
        <w:t xml:space="preserve">Важнейшая задача </w:t>
      </w:r>
      <w:r w:rsidRPr="001C089D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u w:val="single"/>
          <w:lang w:eastAsia="ru-RU"/>
        </w:rPr>
        <w:t>АСУ</w:t>
      </w: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</w:t>
      </w: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— повышение эффективности управления объектом на основе роста производительности труда и совершенствования методов планирования процесса управления.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В общем случае, систему управления можно рассматривать в виде совокупности взаимосвязанных управленческих процессов и объектов. Обобщенной целью автоматизации управления является повышение </w:t>
      </w:r>
      <w:proofErr w:type="gramStart"/>
      <w:r w:rsidRPr="001C089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эффективности использования возможностей объекта управления</w:t>
      </w:r>
      <w:proofErr w:type="gramEnd"/>
      <w:r w:rsidRPr="001C089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 Таким образом, можно выделить ряд целей:</w:t>
      </w:r>
    </w:p>
    <w:p w:rsidR="001C089D" w:rsidRPr="001C089D" w:rsidRDefault="001C089D" w:rsidP="001C08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Предоставление лицу, принимающему решение данных для принятия решений.</w:t>
      </w:r>
    </w:p>
    <w:p w:rsidR="001C089D" w:rsidRPr="001C089D" w:rsidRDefault="001C089D" w:rsidP="001C08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Ускорение выполнения отдельных операций по сбору и обработке данных.</w:t>
      </w:r>
    </w:p>
    <w:p w:rsidR="001C089D" w:rsidRPr="001C089D" w:rsidRDefault="001C089D" w:rsidP="001C08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Снижение количества решений, которые должно принимать лицо.</w:t>
      </w:r>
    </w:p>
    <w:p w:rsidR="001C089D" w:rsidRPr="001C089D" w:rsidRDefault="001C089D" w:rsidP="001C08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Повышение уровня контроля и исполнительской дисциплины.</w:t>
      </w:r>
    </w:p>
    <w:p w:rsidR="001C089D" w:rsidRPr="001C089D" w:rsidRDefault="001C089D" w:rsidP="001C08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Повышение оперативности управления.</w:t>
      </w:r>
    </w:p>
    <w:p w:rsidR="001C089D" w:rsidRPr="001C089D" w:rsidRDefault="001C089D" w:rsidP="001C08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Снижение затрат на выполнение вспомогательных процессов.</w:t>
      </w:r>
    </w:p>
    <w:p w:rsidR="001C089D" w:rsidRPr="001C089D" w:rsidRDefault="001C089D" w:rsidP="001C08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Повышение степени обоснованности принимаемых решений.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Функции АСУ устанавливают в техническом задании на создание конкретной АСУ на основе анализа целей управления. Каждая функция АСУ реализуется совокупностью комплексов задач. Функции АСУ в общем случае включают в себя следующие элементы:</w:t>
      </w:r>
    </w:p>
    <w:p w:rsidR="001C089D" w:rsidRPr="001C089D" w:rsidRDefault="001C089D" w:rsidP="001C08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планирование и прогнозирование;</w:t>
      </w:r>
    </w:p>
    <w:p w:rsidR="001C089D" w:rsidRPr="001C089D" w:rsidRDefault="001C089D" w:rsidP="001C08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учет, контроль, анализ;</w:t>
      </w:r>
    </w:p>
    <w:p w:rsidR="001C089D" w:rsidRPr="001C089D" w:rsidRDefault="001C089D" w:rsidP="001C08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координацию и регулирование.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Необходимый состав элементов выбирают в зависимости от вида конкретной АСУ. </w:t>
      </w:r>
      <w:proofErr w:type="gramStart"/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Функции АСУ можно объединять в подсистемы по функциональному и другим признакам.</w:t>
      </w:r>
      <w:proofErr w:type="gramEnd"/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Сфера образования</w:t>
      </w: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– это сложная социальная и технологическая система, в которой происходят самые разнообразные и зачастую неформализованные информационные процессы. Эффективно управлять такой системой – непростая задача. Естественно предположить, что с помощью информационных технологий можно решить задачи контроля информационных процессов и тем самым повысить эффективность управления сферой образования. В настоящее время существует определенное количество информационных систем разных разработчиков для информатизации различных аспектов образовательной деятельности.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 развитием современных информационных технологий все большее распространение получают автоматизированные системы управления обучением и измерения образовательного уровня обучаемых: автоматического оценивания, отслеживания параметров, характеризующих освоение учебного материала.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Приведу некоторые примеры информационных систем управления школой:</w:t>
      </w:r>
    </w:p>
    <w:p w:rsidR="001C089D" w:rsidRPr="001C089D" w:rsidRDefault="001C089D" w:rsidP="001C089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 xml:space="preserve">"Система электронных школьных дневников </w:t>
      </w:r>
      <w:proofErr w:type="spellStart"/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>Sms</w:t>
      </w:r>
      <w:proofErr w:type="spellEnd"/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>Diary</w:t>
      </w:r>
      <w:proofErr w:type="spellEnd"/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 xml:space="preserve"> 3.0"</w:t>
      </w: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– комплексное решение для образовательных учреждений, предназначенное для информационного взаимодействия как внутри школы, так и вне ее, с передачей необходимой информации всем участникам учебного процесса. Система позволяет кроме информирования заинтересованных лиц об успеваемости учащихся, организовать  двухсторонний канал общения между школой и родителями.</w:t>
      </w:r>
    </w:p>
    <w:p w:rsidR="001C089D" w:rsidRPr="001C089D" w:rsidRDefault="001C089D" w:rsidP="001C089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>Портал «</w:t>
      </w:r>
      <w:proofErr w:type="spellStart"/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>DeskWork</w:t>
      </w:r>
      <w:proofErr w:type="spellEnd"/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 xml:space="preserve"> Школа»</w:t>
      </w: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- комплексная система, предназначенная для использования в средних образовательных заведениях с целью автоматизации работы администрации школы и организации образовательного процесса. </w:t>
      </w:r>
      <w:proofErr w:type="gramStart"/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Она содержит в себе полный функционал корпоративного портала с модулями электронного документооборота, а также дополнительные модули «Школа» (Расписание, Классный журнал, Электронный дневник</w:t>
      </w:r>
      <w:proofErr w:type="gramEnd"/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учащегося, Поурочное планирование, Учебные планы, Страницы класса, Календарь мероприятий, Отчеты).</w:t>
      </w:r>
    </w:p>
    <w:p w:rsidR="001C089D" w:rsidRPr="001C089D" w:rsidRDefault="001C089D" w:rsidP="001C089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>«</w:t>
      </w:r>
      <w:r w:rsidRPr="001C089D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>Сетевой Город. Образование</w:t>
      </w:r>
      <w:r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>»</w:t>
      </w: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– это комплексная автоматизированная информационная система, объединяющая в единую информационную сеть образовательные организации всех типов и органы управления образованием в пределах муниципального образования.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Возможности АИС «Сетевой Город. Образование».</w:t>
      </w:r>
    </w:p>
    <w:p w:rsidR="001C089D" w:rsidRPr="001C089D" w:rsidRDefault="001C089D" w:rsidP="001C08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Планирование образовательного процесса.</w:t>
      </w:r>
    </w:p>
    <w:p w:rsidR="001C089D" w:rsidRPr="001C089D" w:rsidRDefault="001C089D" w:rsidP="001C08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Размещение и сохранение материалов образовательного процесса.</w:t>
      </w:r>
    </w:p>
    <w:p w:rsidR="001C089D" w:rsidRPr="001C089D" w:rsidRDefault="001C089D" w:rsidP="001C08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Фиксация хода образовательного процесса и результатов освоения основной образовательной программы.</w:t>
      </w:r>
    </w:p>
    <w:p w:rsidR="001C089D" w:rsidRPr="001C089D" w:rsidRDefault="001C089D" w:rsidP="001C08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Взаимодействие между участниками образовательного процесса.</w:t>
      </w:r>
    </w:p>
    <w:p w:rsidR="001C089D" w:rsidRPr="001C089D" w:rsidRDefault="001C089D" w:rsidP="001C08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Возможность использования данных, формируемых в ходе образовательного процесса, для решения задач управления образовательной деятельностью.</w:t>
      </w:r>
    </w:p>
    <w:p w:rsidR="001C089D" w:rsidRPr="001C089D" w:rsidRDefault="001C089D" w:rsidP="001C08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Взаимодействие образовательной организации с органами, осуществляющими управление в сфере образования, и с другими образовательными организациями.</w:t>
      </w:r>
    </w:p>
    <w:p w:rsidR="001C089D" w:rsidRPr="001C089D" w:rsidRDefault="001C089D" w:rsidP="001C08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Соответствие информационной образовательной среды законодательству Российской Федерации.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ГИС «Контингент»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настоящее время наше государство реализует проект по созданию единой федеральной межведомственной системы учета контингента </w:t>
      </w:r>
      <w:proofErr w:type="gramStart"/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обучающихся</w:t>
      </w:r>
      <w:proofErr w:type="gramEnd"/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по основным образовательным программам и дополнительным общеобразовательным программам,  что свое время можно считать автоматизированной системой управления.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28"/>
          <w:lang w:eastAsia="ru-RU"/>
        </w:rPr>
        <w:t>Что представляет собой этот проект?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ГИС «Контингент» предс</w:t>
      </w:r>
      <w:bookmarkStart w:id="0" w:name="_GoBack"/>
      <w:bookmarkEnd w:id="0"/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тавляет собой объединение сведений о ребенке, хранящихся в различных ведомствах. </w:t>
      </w:r>
      <w:proofErr w:type="gramStart"/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Предполагается частично соединить информационные системы других учреждений: из систем ЗАГС она будет получать сведения о рождении ребенка, органов ФМС — о месте регистрации и гражданстве, из Пенсионного фонда — СНИЛС, из электронного дневника учащегося, который у каждой школы пока свой — сведения об успеваемости школьника, из базы вуза — информацию о сданных экзаменах и прослушанных курсов.</w:t>
      </w:r>
      <w:proofErr w:type="gramEnd"/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Это позволит не требовать больше от учащихся и их родителей документов, подтверждающих право на получение льгот. </w:t>
      </w:r>
      <w:proofErr w:type="gramStart"/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Снизит нагрузку на преподавателей по заполнению различных форм отчетности об обучающихся, которые в дальнейшем смогут формироваться автоматически.</w:t>
      </w:r>
      <w:proofErr w:type="gramEnd"/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Позволит получить оперативную информацию о потребностях в образовательных организациях, необходимую при планировании строительства новых школ и детских садов, и многое другое.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Таким образом, автоматизированная система эффективного управления процессом и результатом обучения непрерывно осуществляет мониторинг деятельности учащихся, ставит четкие цели обучения, соотносит потребности общества с результатом образовательной деятельности, автоматически формирует на основе этих данных управленческие решения.</w:t>
      </w: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89D" w:rsidRPr="001C089D" w:rsidRDefault="001C089D" w:rsidP="001C0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Автоматизированные системы управления образовательным процессом активно разрабатываются в России, США, Великобритании, Германии, Франции, Индии, Китае. Мировая практика показывает, что в результате использования автоматизированных систем управления процессом и результатом обучения достигается развитие человеческого потенциала, что непосредственно влияет на рост производительности труда и наращивание темпа экономического роста государства.</w:t>
      </w:r>
    </w:p>
    <w:p w:rsidR="001C089D" w:rsidRPr="001C089D" w:rsidRDefault="001C089D" w:rsidP="001C0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C089D" w:rsidRPr="001C0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F1"/>
    <w:multiLevelType w:val="hybridMultilevel"/>
    <w:tmpl w:val="21A403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9413AF"/>
    <w:multiLevelType w:val="hybridMultilevel"/>
    <w:tmpl w:val="86CE2FE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FA1586"/>
    <w:multiLevelType w:val="hybridMultilevel"/>
    <w:tmpl w:val="D2DA7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2409C1"/>
    <w:multiLevelType w:val="hybridMultilevel"/>
    <w:tmpl w:val="AACE55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1076BD"/>
    <w:multiLevelType w:val="hybridMultilevel"/>
    <w:tmpl w:val="D65416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90C5F48"/>
    <w:multiLevelType w:val="hybridMultilevel"/>
    <w:tmpl w:val="2D9E4A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EBD0812"/>
    <w:multiLevelType w:val="hybridMultilevel"/>
    <w:tmpl w:val="8D02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50"/>
    <w:rsid w:val="000E2A1B"/>
    <w:rsid w:val="001C089D"/>
    <w:rsid w:val="001F3C73"/>
    <w:rsid w:val="00375127"/>
    <w:rsid w:val="004A3C0A"/>
    <w:rsid w:val="004D2AF2"/>
    <w:rsid w:val="004D41AE"/>
    <w:rsid w:val="005130B7"/>
    <w:rsid w:val="005A2D2B"/>
    <w:rsid w:val="00604603"/>
    <w:rsid w:val="00707C68"/>
    <w:rsid w:val="00732E96"/>
    <w:rsid w:val="00853A26"/>
    <w:rsid w:val="008D5893"/>
    <w:rsid w:val="00A27F1A"/>
    <w:rsid w:val="00C8626C"/>
    <w:rsid w:val="00DA01B9"/>
    <w:rsid w:val="00E571B2"/>
    <w:rsid w:val="00EA3B50"/>
    <w:rsid w:val="00F6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F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626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D2AF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F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626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D2A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Таменцева Ксения Олеговна</cp:lastModifiedBy>
  <cp:revision>2</cp:revision>
  <dcterms:created xsi:type="dcterms:W3CDTF">2016-09-21T09:27:00Z</dcterms:created>
  <dcterms:modified xsi:type="dcterms:W3CDTF">2016-09-21T09:27:00Z</dcterms:modified>
</cp:coreProperties>
</file>